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__________________________</w:t>
            </w:r>
          </w:p>
        </w:tc>
      </w:tr>
    </w:tbl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Title"/>
        <w:spacing w:after="0" w:before="20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pStyle w:val="Title"/>
        <w:spacing w:after="200" w:line="276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взыскании материального ущерба и морального вреда, причиненного в результате ДТП</w:t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г. ___________________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«___» __________ 2018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 ___________ 20__ года, в ___ часов ___ минут на ___________________________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__________________________________________________________________________,</w:t>
      </w:r>
    </w:p>
    <w:p w:rsidR="00000000" w:rsidDel="00000000" w:rsidP="00000000" w:rsidRDefault="00000000" w:rsidRPr="00000000">
      <w:pPr>
        <w:spacing w:after="200" w:lineRule="auto"/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(указать место совершения ДТП: перекрёсток улиц, название улицы и номер дома, либо километр дороги и т.п.)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водитель ______________________________________________, управляя автомобилем марки ____________________, государственный регистрационный знак ____________, принадлежащем ему на праве собственности, нарушил правила дорожного движения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(указать правонарушение, например не уступил дорогу транспортному средству и т.п.)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 совершил столкновение с автомобилем марки __________________, государственный регистрационный знак ______________, принадлежащем мне на праве собственности и находящимся в момент данного ДТП под моим управлением.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Виновность водителя __________________________________________ подтверждается Постановлением по делу об административном правонарушении № ______ от «___» ___________ 20__ года, вынесенном инспектором ДПС ГИБДД УМВД России по ________________________ и справкой о данном административном правонарушении.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отчету, составленному ______________________________ №____ от «___» ___________ 20__ года, рыночная стоимость затрат на восстановительный ремонт моего автомобиля, возникших в результате наступления ДТП с учетом износа транспортного средства составляет: __________ рублей.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Автогражданская ответственность виновника ДТП была застрахована в _____________. Моя ответственность была застрахована в _______________. В соответствии с законом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Об обязательном страховании гражданской ответственности владельцев ТС» № 40-ФЗ от 25.04.2002 г.,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сумма страхового возмещения была выплачена страховщиком полностью в максимально предусмотренном законом размере. Но данной суммы недостаточно, чтобы восстановить транспортное средство.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Таким образом, разница между фактическим размером причиненного ущерба и выплаченным страховым возмещением составила: стоимость восстановительного ремонта с учетом износа _______ руб. – сумма страховой выплаты __________ руб. = __________ руб.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соответствии с ч.1 ст.15 ГК РФ, ч.1 ст.1064 ГК РФ, гражданин или юридическое лицо может требовать полного возмещения ущерба причиненного личности или имуществу с лица, причинившего вред.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смыслу статьи 1072 ГК РФ, в случае, когда страхового возмещения недостаточно для того, чтобы полностью возместить причиненный вред, разницу между страховым возмещением и фактическим размером ущерба возмещает юридическое лицо или гражданин, являющийся причинителем вреда.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Всё вышеизложенное будет подтверждено в судебном заседании показаниями следующих свидетелей: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Ф.И.О., проживающий по адресу: __________________________________________.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Ф.И.О., проживающий по адресу:___________________________________________.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связи с тем, что значительная часть подлинных документов, необходимых для разрешения данного спора, находится в материалах производства по административному правонарушению (в приложении к исковому заявлению они представлены в копиях), истец вынужден просить суд о содействии в истребовании доказательств.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Поскольку здоровье гражданина относится к нематериальным благам, охраняемым Конституцией РФ и ст. 151 ГК РФ, считаю, что мне причинен моральный вред (нравственные и физические страдания). Поэтому в соответствии со ст. 151, 1099–1101 ГК РФ ответчик обязан компенсировать мне моральный вред, причиненный его неправомерными действиями, которые выразились в виновном совершении им административного правонарушения.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Размеры компенсации причиненного мне ответчиком морального вреда я оцениваю в размере __________________ рублей.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 имея юридического образования, Истец вынужден был обратиться за юридической помощью в ________________________. За составление искового заявления, подготовку материала в суд и устное консультирование Истец уплатил __________ рублей, что подтверждается квитанцией.</w:t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соответствии со ст. 98 ч. 1 ГПК РФ, судебные расходы, понесенные стороной, участвующей в деле, в пользу которой состоится судебное решение, суд присуждает  возместить с другой стороны, при этом судебные расходы не входят в цену иска, соответственно подлежат возмещению со стороны Ответчика.</w:t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Подсудность данного дела Истцом определяется исходя из ст.______ ГПК РФ. Так как цена иска составляет _________ рублей ____ копеек, то данное дело подсудно ___________________________.</w:t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Иск Истцом __________________ подается в суд по месту нахождения Ответчика в соответствии со ст. 28 ГПК РФ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Государственная пошлина подлежит уплате по правилам ст. 333.19 ч. 1 п. 1 НК РФ  при цене иска от _________ руб. до _________ руб. - ______ рублей плюс ____ процента суммы, превышающей _________ рублей или цена иска _________ рублей ____ копеек -  _____ руб. + ____% от суммы _______ руб. ____ коп. составляет _______ руб. ____ коп., следовательно, гос. пошлина составляет _______ рублей ____ копеек.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основании изложенного, в соответствии ч.1 ст.15, ст. 151, ч.1 ст.1064, 1072 ГК РФ, 28 ГПК РФ, 333.19 ч. 1 п. 1 НК РФ,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ПРОШУ: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Взыскать с Ответчика _______________________ разницу между страховым возмещением и фактическим причиненным размером ущерба в виде затрат на восстановительный ремонт автомобиля с учетом износа в размере ________ рублей.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Взыскать с Ответчика _______________________ сумму уплаченной государственной пошлины в размере ________ рублей.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Взыскать с Ответчика _______________________  стоимость составления отчета о рыночной стоимости затрат на восстановительный ремонт автомобиля в размере ________ рублей.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Взыскать с Ответчика _______________________ компенсацию причиненного морального вреда в сумме  ________ рублей.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Взыскать с Ответчика _______________________ сумму, уплаченную за юридические услуги, оказанные _________________________, в размере __________ рублей.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Оказать содействие в получении доказательств: истребовать в отделе ДПС ГИБДД УМВД России по адресу: ________________________________________ материалы производства по данному административному правонарушению.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ПРИЛОЖЕНИЕ (копии по числу лиц, участвующих в деле):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искового заявления;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нотариально заверенная копия свидетельства о регистрации транспортного средства;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нотариально заверенная копия ПТС;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Постановление по делу об административном правонарушении № ____ от «___» ___________ 20__ года;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Справка о ДТП от «___» ___________ 20__ года;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Страховой полис № ________________________;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Отчет о стоимости восстановительного ремонта № _____ от «___» ___________ 20__ года;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квитанция об оплате госпошлины;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квитанция об оплате юридических услуг;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Договор об оказании юридических услуг.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 2017 года                                                          Подпись ____________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