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Арбитражный суд 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организации)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 и место государственной регистрации: 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Место нахождения: 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Почтовый адрес:_____________________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тел.________________________________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Цена иска: ___________________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Госпошлина: _________________ рублей.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ИСКОВОЕ ЗАЯВЛЕНИЕ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о взыскании задолженности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_________ 201 __ года между ______________________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далее по тексту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– Истец) и ____________________________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далее по тексту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– Ответчик) был заключен Договор ____________________________ №_____.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 условиям Договора 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действия, которые должен был исполнить ответчик)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 выполнил договорные обязательства надлежащим образом, что подтверждается 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документально подтвержденные доказательства)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 не исполнил свое обязательство, а именно: 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(указать, какие обязательства не исполнил ответчик согласно договору)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 «___» _________ 201 __ года направил Ответчику претензию, что подтверждается почтовой квитанцией от «___» _________ 201 __ года.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Претензия оставлена без ответа и удовлетворения.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сегодняшний день у Ответчика имеется перед Истцом задолженность в размере _________ (_____________________________________)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Согласно ст. 309 ГК РФ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или иными обычно предъявляемыми требованиями.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соответствии с п. 1 ст. 310 ГК РФ односторонний отказ от исполнения обязательства и одностороннее изменение его условий не допускаются, за исключением случаев, предусмотренных ГК РФ, другими законами или иными правовыми актами.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 имея юридического образования, Истец вынужден был обратиться за юридической помощью в ________________________. За составление искового заявления, подготовку материала в суд и устное консультирование Истец уплатил ____________ рублей, что подтверждается квитанцией.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соответствии с ч. 1 ст. 110 АПК РФ, судебные расходы, понесенные стороной, участвующей в деле, в пользу которой состоится судебное решение, суд присуждает  возместить с другой стороны, при этом судебные расходы не входят в цену иска, соответственно подлежат возмещению со стороны Ответчика.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Государственная пошлина подлежит уплате по правилам ст. 333.22 ч. 1 п. 1 НК РФ  при цене иска от _________ руб. до _________ руб. - ______ рублей плюс ____ процента суммы, превышающей _________ рублей или цена иска _________ рублей ____ копеек -  _____ руб. + ____% от суммы _______ руб. ____коп. составляет _______ руб. ____ коп., следовательно, гос. пошлина составляет _______ рублей ____ копеек.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изложенного, и руководствуясь ст. 309, 310 ГК РФ, ст. 110, 125-126 АПК РФ, ст. 333.22 НК РФ,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Взыскать с Ответчика __________________________________ в пользу Истца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(Ф.И.О./наименование организации)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сумму основного долга в размере ____________ руб., уплаченную им в полном объеме.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Взыскать с Ответчика _______________________ сумму уплаченной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государственной пошлины в размере ________ рублей.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Взыскать с Ответчика _______________________ сумму, уплаченную за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юридические услуги, оказанные _________________________, в размере __________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Приложение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(копии по числу лиц, участвующих в деле):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искового заявления.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Договора № ___ от «__» ___________ 201__ г., заключенного с Ответчиком.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претензии от «__» ___________ 201__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Квитанция об отправке претензии от «__» ___________ 201__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Уведомление о вручении писем.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заявленные требования.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Свидетельство о государственной регистрации Истца.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Выписка из ЕГРЮЛ/ЕГРИП на Ответчика.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Выписка из ЕГРЮЛ/ЕГРИП на Истца.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Квитанция об уплате государственной пошлины.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Договор на оказание юридических услуг с 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Квитанция об оплате юридических услуг от «__» ___________ 2018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«____» __________ 2018 г.                                                      Подпись 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