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 на предоставление дня отдыха вместо дня сдачи крови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Директору ООО «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»</w:t>
        <w:br w:type="textWrapping"/>
      </w:r>
      <w:r w:rsidDel="00000000" w:rsidR="00000000" w:rsidRPr="00000000">
        <w:rPr>
          <w:sz w:val="24"/>
          <w:szCs w:val="24"/>
          <w:rtl w:val="0"/>
        </w:rPr>
        <w:t xml:space="preserve">__________________________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</w:t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center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Заявление</w:t>
      </w:r>
    </w:p>
    <w:p w:rsidR="00000000" w:rsidDel="00000000" w:rsidP="00000000" w:rsidRDefault="00000000" w:rsidRPr="00000000" w14:paraId="00000004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Я, </w:t>
      </w:r>
      <w:r w:rsidDel="00000000" w:rsidR="00000000" w:rsidRPr="00000000">
        <w:rPr>
          <w:sz w:val="24"/>
          <w:szCs w:val="24"/>
          <w:rtl w:val="0"/>
        </w:rPr>
        <w:t xml:space="preserve">____________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., </w:t>
      </w:r>
      <w:r w:rsidDel="00000000" w:rsidR="00000000" w:rsidRPr="00000000">
        <w:rPr>
          <w:sz w:val="24"/>
          <w:szCs w:val="24"/>
          <w:rtl w:val="0"/>
        </w:rPr>
        <w:t xml:space="preserve">__ 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</w:t>
      </w:r>
      <w:r w:rsidDel="00000000" w:rsidR="00000000" w:rsidRPr="00000000">
        <w:rPr>
          <w:sz w:val="24"/>
          <w:szCs w:val="24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сдавал кровь (справка по форме № 402/у </w:t>
        <w:br w:type="textWrapping"/>
        <w:t xml:space="preserve">от 2</w:t>
      </w:r>
      <w:r w:rsidDel="00000000" w:rsidR="00000000" w:rsidRPr="00000000">
        <w:rPr>
          <w:sz w:val="24"/>
          <w:szCs w:val="24"/>
          <w:rtl w:val="0"/>
        </w:rPr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 № </w:t>
      </w:r>
      <w:r w:rsidDel="00000000" w:rsidR="00000000" w:rsidRPr="00000000">
        <w:rPr>
          <w:sz w:val="24"/>
          <w:szCs w:val="24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серия А</w:t>
      </w:r>
      <w:r w:rsidDel="00000000" w:rsidR="00000000" w:rsidRPr="00000000">
        <w:rPr>
          <w:sz w:val="24"/>
          <w:szCs w:val="24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прилагается). После сдачи крови в этот же день вышел на работу. В связи с этим прошу предоставить мне день отдыха </w:t>
      </w:r>
      <w:r w:rsidDel="00000000" w:rsidR="00000000" w:rsidRPr="00000000">
        <w:rPr>
          <w:sz w:val="24"/>
          <w:szCs w:val="24"/>
          <w:rtl w:val="0"/>
        </w:rPr>
        <w:t xml:space="preserve">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20</w:t>
      </w:r>
      <w:r w:rsidDel="00000000" w:rsidR="00000000" w:rsidRPr="00000000">
        <w:rPr>
          <w:sz w:val="24"/>
          <w:szCs w:val="24"/>
          <w:rtl w:val="0"/>
        </w:rPr>
        <w:t xml:space="preserve">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 взамен отработанного </w:t>
      </w:r>
      <w:r w:rsidDel="00000000" w:rsidR="00000000" w:rsidRPr="00000000">
        <w:rPr>
          <w:sz w:val="24"/>
          <w:szCs w:val="24"/>
          <w:rtl w:val="0"/>
        </w:rPr>
        <w:t xml:space="preserve">___________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года.</w:t>
      </w:r>
    </w:p>
    <w:p w:rsidR="00000000" w:rsidDel="00000000" w:rsidP="00000000" w:rsidRDefault="00000000" w:rsidRPr="00000000" w14:paraId="00000005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                                                                                                    </w:t>
        <w:tab/>
        <w:t xml:space="preserve">           </w:t>
      </w:r>
      <w:r w:rsidDel="00000000" w:rsidR="00000000" w:rsidRPr="00000000">
        <w:rPr>
          <w:sz w:val="24"/>
          <w:szCs w:val="24"/>
          <w:rtl w:val="0"/>
        </w:rPr>
        <w:t xml:space="preserve">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66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___ ______ _____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г.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83" w:before="0" w:line="36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66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footerReference r:id="rId11" w:type="even"/>
      <w:pgSz w:h="16838" w:w="11906"/>
      <w:pgMar w:bottom="1134" w:top="1693" w:left="1134" w:right="1134" w:header="1134" w:footer="720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8">
    <w:pPr>
      <w:keepNext w:val="1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83" w:before="0" w:line="36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  <w:rtl w:val="0"/>
      </w:rPr>
      <w:t xml:space="preserve">Подготовлено экспертами компании «Гарант»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0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/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Базовый">
    <w:name w:val="Базовый"/>
    <w:next w:val="Базовый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Заголовок1">
    <w:name w:val="Заголовок 1"/>
    <w:basedOn w:val="Заголовок"/>
    <w:next w:val="Основнойтекст"/>
    <w:autoRedefine w:val="0"/>
    <w:hidden w:val="0"/>
    <w:qFormat w:val="0"/>
    <w:pPr>
      <w:keepNext w:val="1"/>
      <w:widowControl w:val="0"/>
      <w:numPr>
        <w:ilvl w:val="0"/>
        <w:numId w:val="1"/>
      </w:numPr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b w:val="1"/>
      <w:bCs w:val="1"/>
      <w:w w:val="100"/>
      <w:kern w:val="1"/>
      <w:position w:val="-1"/>
      <w:sz w:val="36"/>
      <w:szCs w:val="36"/>
      <w:effect w:val="none"/>
      <w:vertAlign w:val="baseline"/>
      <w:cs w:val="0"/>
      <w:em w:val="none"/>
      <w:lang w:bidi="und" w:eastAsia="und" w:val="und"/>
    </w:rPr>
  </w:style>
  <w:style w:type="character" w:styleId="Гипертекстоваяссылка">
    <w:name w:val="Гипертекстовая ссылка"/>
    <w:next w:val="Гипертекстоваяссылка"/>
    <w:autoRedefine w:val="0"/>
    <w:hidden w:val="0"/>
    <w:qFormat w:val="0"/>
    <w:rPr>
      <w:color w:val="106bbe"/>
      <w:w w:val="100"/>
      <w:position w:val="-1"/>
      <w:effect w:val="none"/>
      <w:vertAlign w:val="baseline"/>
      <w:cs w:val="0"/>
      <w:em w:val="none"/>
      <w:lang/>
    </w:rPr>
  </w:style>
  <w:style w:type="character" w:styleId="Цветовоевыделение">
    <w:name w:val="Цветовое выделение"/>
    <w:next w:val="Цветовоевыделение"/>
    <w:autoRedefine w:val="0"/>
    <w:hidden w:val="0"/>
    <w:qFormat w:val="0"/>
    <w:rPr>
      <w:b w:val="1"/>
      <w:color w:val="26282f"/>
      <w:w w:val="100"/>
      <w:position w:val="-1"/>
      <w:effect w:val="none"/>
      <w:vertAlign w:val="baseline"/>
      <w:cs w:val="0"/>
      <w:em w:val="none"/>
      <w:lang/>
    </w:rPr>
  </w:style>
  <w:style w:type="paragraph" w:styleId="Заголовок">
    <w:name w:val="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und" w:eastAsia="und" w:val="und"/>
    </w:rPr>
  </w:style>
  <w:style w:type="paragraph" w:styleId="Основнойтекст">
    <w:name w:val="Основной текст"/>
    <w:basedOn w:val="Базовый"/>
    <w:next w:val="Основнойтекст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Список">
    <w:name w:val="Список"/>
    <w:basedOn w:val="Основнойтекст"/>
    <w:next w:val="Список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20" w:before="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Название">
    <w:name w:val="Название"/>
    <w:basedOn w:val="Базовый"/>
    <w:next w:val="Название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Указатель">
    <w:name w:val="Указатель"/>
    <w:basedOn w:val="Базовый"/>
    <w:next w:val="Указатель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WW-Заголовок">
    <w:name w:val="WW-Заголовок"/>
    <w:basedOn w:val="Базовый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Arial" w:cs="Tahoma" w:eastAsia="Andale Sans UI" w:hAnsi="Arial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und" w:eastAsia="und" w:val="und"/>
    </w:rPr>
  </w:style>
  <w:style w:type="paragraph" w:styleId="Подзаголовок">
    <w:name w:val="Подзаголовок"/>
    <w:basedOn w:val="WW-Заголовок"/>
    <w:next w:val="Основнойтекст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jc w:val="center"/>
      <w:textDirection w:val="btLr"/>
      <w:textAlignment w:val="top"/>
      <w:outlineLvl w:val="0"/>
    </w:pPr>
    <w:rPr>
      <w:rFonts w:ascii="Arial" w:cs="Tahoma" w:eastAsia="Andale Sans UI" w:hAnsi="Arial"/>
      <w:i w:val="1"/>
      <w:iCs w:val="1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und" w:eastAsia="und" w:val="und"/>
    </w:rPr>
  </w:style>
  <w:style w:type="paragraph" w:styleId="Таблицы(моноширинный)">
    <w:name w:val="Таблицы (моноширинный)"/>
    <w:next w:val="Таблицы(моноширинный)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Courier New" w:cs="Tahoma" w:eastAsia="Andale Sans UI" w:hAnsi="Courier New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en-US" w:eastAsia="en-US" w:val="en-US"/>
    </w:rPr>
  </w:style>
  <w:style w:type="paragraph" w:styleId="Верхнийколонтитул">
    <w:name w:val="Верхний колонтитул"/>
    <w:basedOn w:val="Базовый"/>
    <w:next w:val="Верх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Нижнийколонтитул">
    <w:name w:val="Нижний колонтитул"/>
    <w:basedOn w:val="Базовый"/>
    <w:next w:val="Нижнийколонтитул"/>
    <w:autoRedefine w:val="0"/>
    <w:hidden w:val="0"/>
    <w:qFormat w:val="0"/>
    <w:pPr>
      <w:widowControl w:val="0"/>
      <w:suppressLineNumbers w:val="1"/>
      <w:tabs>
        <w:tab w:val="center" w:leader="none" w:pos="4819"/>
        <w:tab w:val="right" w:leader="none" w:pos="9638"/>
      </w:tabs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imes New Roman" w:cs="Tahoma" w:eastAsia="Andale Sans UI" w:hAnsi="Times New Roman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und" w:eastAsia="und" w:val="und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2.xml"/><Relationship Id="rId9" Type="http://schemas.openxmlformats.org/officeDocument/2006/relationships/footer" Target="foot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9C0+g1WWgIHd6UiZ6kMqwxQD+Rw==">AMUW2mVzfMYAjpbKieUPp6zGJ03R935OUpoh3Aqjyf9uCUHGmVRorcnx3W2kQq6fOPQgpAvyOqLKsJ0UsYVROXjMWAEb7fVA15xsN+AlocSePx9P8y6A+5k=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2009-04-16T07:32:02Z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